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FC" w:rsidRPr="00082842" w:rsidRDefault="00B63FFC" w:rsidP="00B63F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B63FFC" w:rsidRPr="00082842" w:rsidRDefault="00B63FFC" w:rsidP="00B63F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B63FFC" w:rsidRPr="002A1703" w:rsidRDefault="00B63FFC" w:rsidP="00B63FF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Вища математика</w:t>
      </w:r>
    </w:p>
    <w:p w:rsidR="00B63FFC" w:rsidRPr="00082842" w:rsidRDefault="00B63FFC" w:rsidP="00B63FF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B63FFC" w:rsidRPr="00082842" w:rsidRDefault="00B63FFC" w:rsidP="00B63F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B63FFC" w:rsidRPr="00082842" w:rsidRDefault="00B63FFC" w:rsidP="00B63F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B63FF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«Менеджмент туристичної індустрії»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</w:t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>
        <w:t xml:space="preserve"> </w:t>
      </w:r>
      <w:r w:rsidRPr="00B63FF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073 Менеджмент</w:t>
      </w:r>
    </w:p>
    <w:p w:rsidR="00B63FFC" w:rsidRDefault="00B63FFC" w:rsidP="001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B63FFC" w:rsidRDefault="00B63FFC" w:rsidP="00B63F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B63FF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07 Управління та адміністрування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</w:p>
    <w:p w:rsidR="00B63FFC" w:rsidRPr="00D516A1" w:rsidRDefault="00B63FFC" w:rsidP="00B63FFC">
      <w:pPr>
        <w:spacing w:after="0" w:line="240" w:lineRule="auto"/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</w:t>
      </w:r>
      <w:r w:rsidRPr="00B63FFC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  <w:u w:val="single"/>
        </w:rPr>
        <w:t>перший (бакалаврський)</w:t>
      </w:r>
    </w:p>
    <w:p w:rsidR="00B63FFC" w:rsidRPr="00082842" w:rsidRDefault="00B63FFC" w:rsidP="00B63F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  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B63FFC" w:rsidRPr="00B63FFC" w:rsidRDefault="00B63FFC" w:rsidP="00B63FF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B63FFC">
        <w:rPr>
          <w:rFonts w:ascii="Times New Roman" w:hAnsi="Times New Roman" w:cs="Times New Roman"/>
          <w:i/>
          <w:sz w:val="28"/>
          <w:szCs w:val="28"/>
          <w:u w:val="single"/>
        </w:rPr>
        <w:t>географічний факультет</w:t>
      </w:r>
    </w:p>
    <w:p w:rsidR="00B63FFC" w:rsidRPr="00082842" w:rsidRDefault="00B63FFC" w:rsidP="00B63FF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Мова навчання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</w:t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516A1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українська</w:t>
      </w:r>
    </w:p>
    <w:p w:rsidR="00B63FFC" w:rsidRPr="00082842" w:rsidRDefault="00B63FFC" w:rsidP="00B63FF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B63FFC" w:rsidRDefault="00B63FFC" w:rsidP="00B63FFC">
      <w:pPr>
        <w:pStyle w:val="1"/>
        <w:spacing w:before="0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r w:rsidRPr="00D516A1">
        <w:rPr>
          <w:rFonts w:ascii="Times New Roman" w:hAnsi="Times New Roman" w:cs="Times New Roman"/>
          <w:i/>
          <w:iCs/>
          <w:color w:val="auto"/>
          <w:spacing w:val="-3"/>
          <w:sz w:val="28"/>
          <w:szCs w:val="28"/>
          <w:u w:val="single"/>
        </w:rPr>
        <w:t>Мельничук Лілія Михайлівна</w:t>
      </w:r>
      <w:r w:rsidRPr="00D516A1">
        <w:rPr>
          <w:rFonts w:ascii="Times New Roman" w:hAnsi="Times New Roman" w:cs="Times New Roman"/>
          <w:color w:val="auto"/>
          <w:spacing w:val="-3"/>
          <w:sz w:val="28"/>
          <w:szCs w:val="28"/>
          <w:u w:val="single"/>
        </w:rPr>
        <w:t>,</w:t>
      </w:r>
      <w:r w:rsidRPr="00D516A1">
        <w:rPr>
          <w:rFonts w:ascii="Times New Roman" w:hAnsi="Times New Roman" w:cs="Times New Roman"/>
          <w:i/>
          <w:color w:val="auto"/>
          <w:spacing w:val="-3"/>
          <w:sz w:val="28"/>
          <w:szCs w:val="28"/>
          <w:u w:val="single"/>
        </w:rPr>
        <w:t xml:space="preserve"> доцент  кафедри  диференціальних рівнянь, кандидат фіз.-мат. наук, доцент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</w:p>
    <w:p w:rsidR="00B63FFC" w:rsidRDefault="00B63FFC" w:rsidP="00B63FFC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:rsidR="00B63FFC" w:rsidRPr="00D516A1" w:rsidRDefault="002E7461" w:rsidP="00B63FFC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63FFC" w:rsidRPr="00D516A1">
          <w:rPr>
            <w:rStyle w:val="a5"/>
            <w:rFonts w:ascii="Times New Roman" w:hAnsi="Times New Roman" w:cs="Times New Roman"/>
            <w:sz w:val="24"/>
            <w:szCs w:val="24"/>
          </w:rPr>
          <w:t>http://www.difeq.chnu.edu.ua/index.php?page=ua/02personnel&amp;data[1441][caf_pers_id]=48&amp;commands[1441]=item</w:t>
        </w:r>
      </w:hyperlink>
    </w:p>
    <w:p w:rsidR="00B63FFC" w:rsidRPr="00D516A1" w:rsidRDefault="00B63FFC" w:rsidP="00B63FFC">
      <w:pPr>
        <w:pStyle w:val="1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516A1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B63FFC" w:rsidRPr="00082842" w:rsidRDefault="00B63FFC" w:rsidP="00B63F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B73867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0502218084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B63FFC" w:rsidRPr="00082842" w:rsidRDefault="00B63FFC" w:rsidP="00B63F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B63FFC" w:rsidRDefault="00B63FFC" w:rsidP="00B63F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hyperlink r:id="rId6" w:history="1">
        <w:r w:rsidRPr="00A46B0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l.melnuchuk@chnu.edu.ua</w:t>
        </w:r>
      </w:hyperlink>
    </w:p>
    <w:p w:rsidR="00B63FFC" w:rsidRPr="00082842" w:rsidRDefault="00B63FFC" w:rsidP="00B63F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9B4151" w:rsidRDefault="00B63FFC" w:rsidP="00B63FFC">
      <w:pPr>
        <w:spacing w:after="0" w:line="240" w:lineRule="auto"/>
        <w:rPr>
          <w:rStyle w:val="a5"/>
          <w:rFonts w:ascii="Arial" w:hAnsi="Arial" w:cs="Arial"/>
          <w:color w:val="1155CC"/>
          <w:shd w:val="clear" w:color="auto" w:fill="FFFFFF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B609A8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B609A8">
          <w:rPr>
            <w:rStyle w:val="a5"/>
            <w:rFonts w:ascii="Arial" w:hAnsi="Arial" w:cs="Arial"/>
            <w:color w:val="1155CC"/>
            <w:shd w:val="clear" w:color="auto" w:fill="FFFFFF"/>
          </w:rPr>
          <w:t>https://moodle.chnu.edu.ua/course/view.php?id=4953</w:t>
        </w:r>
      </w:hyperlink>
    </w:p>
    <w:p w:rsidR="00B63FFC" w:rsidRDefault="00D6135D" w:rsidP="00B63F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B63FFC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="00B63FFC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B63FFC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B63FFC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Очні консультації: </w:t>
      </w:r>
      <w:r w:rsidR="00B63FF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четвер з 14.00 до 15.00</w:t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 xml:space="preserve">Онлайн-консультації: </w:t>
      </w:r>
      <w:r w:rsidR="00B63FF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середа з 14.00 до 15.00</w:t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="00B63FFC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</w:p>
    <w:p w:rsidR="00B63FFC" w:rsidRDefault="00B63FFC" w:rsidP="00B63F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B63FFC" w:rsidRDefault="00B63FFC" w:rsidP="00B63FF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B63FFC" w:rsidRDefault="00B63FFC" w:rsidP="00B63FFC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B63FFC" w:rsidRDefault="00B63FFC" w:rsidP="00B63FF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DF6881" w:rsidRPr="00B63FFC" w:rsidRDefault="00DF6881">
      <w:pPr>
        <w:rPr>
          <w:lang w:val="ru-RU"/>
        </w:rPr>
      </w:pPr>
    </w:p>
    <w:p w:rsidR="00B63FFC" w:rsidRPr="00F60AA8" w:rsidRDefault="00B63FFC" w:rsidP="00B63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proofErr w:type="spellStart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lastRenderedPageBreak/>
        <w:t>Анотація</w:t>
      </w:r>
      <w:proofErr w:type="spellEnd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F60AA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). </w:t>
      </w:r>
    </w:p>
    <w:p w:rsidR="00B63FFC" w:rsidRPr="00431CFB" w:rsidRDefault="00B63FFC" w:rsidP="00B6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AA8">
        <w:rPr>
          <w:rFonts w:ascii="Times New Roman" w:hAnsi="Times New Roman" w:cs="Times New Roman"/>
          <w:sz w:val="24"/>
          <w:szCs w:val="24"/>
        </w:rPr>
        <w:t xml:space="preserve">Навчальна дисципліна належить до циклу нормативних дисциплін, які складають основу математичної підготовки. </w:t>
      </w:r>
    </w:p>
    <w:p w:rsidR="00B63FFC" w:rsidRPr="00AD1C4E" w:rsidRDefault="00B63FFC" w:rsidP="00B6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AD1C4E">
        <w:rPr>
          <w:rFonts w:ascii="Times New Roman" w:hAnsi="Times New Roman" w:cs="Times New Roman"/>
          <w:sz w:val="24"/>
          <w:szCs w:val="24"/>
        </w:rPr>
        <w:t>формування базових математичних знань для розв’язування практичних задач зі сфери професійної діяльності, умінь аналітичного мислення та математичного формулювання прикладних задач з орієнтацією</w:t>
      </w:r>
      <w:r>
        <w:rPr>
          <w:rFonts w:ascii="Times New Roman" w:hAnsi="Times New Roman" w:cs="Times New Roman"/>
          <w:sz w:val="24"/>
          <w:szCs w:val="24"/>
        </w:rPr>
        <w:t xml:space="preserve"> на проблеми фахової діяльності; </w:t>
      </w:r>
      <w:r w:rsidRPr="00AD1C4E">
        <w:rPr>
          <w:rFonts w:ascii="Times New Roman" w:hAnsi="Times New Roman" w:cs="Times New Roman"/>
          <w:sz w:val="24"/>
          <w:szCs w:val="24"/>
        </w:rPr>
        <w:t>набуття студентами знань з основних розділів вищої математики; оволодіння необхідним математичним апаратом; формування початкових умінь, що відповідають напряму фахової підготовки.</w:t>
      </w:r>
    </w:p>
    <w:p w:rsidR="00B63FFC" w:rsidRDefault="00B63FFC" w:rsidP="00B63F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Перед вивченням дисципліни здобувач вищої освіти має освоїти курс шкільної математики.</w:t>
      </w:r>
    </w:p>
    <w:p w:rsidR="00B63FFC" w:rsidRDefault="00B63FFC" w:rsidP="00B63F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B63FFC" w:rsidRPr="00697A89" w:rsidRDefault="00B63FFC" w:rsidP="00B63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97A8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4. Результати навчання. </w:t>
      </w:r>
    </w:p>
    <w:p w:rsidR="00B63FFC" w:rsidRPr="00697A89" w:rsidRDefault="00B63FFC" w:rsidP="00B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A8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Компетентності</w:t>
      </w:r>
      <w:r w:rsidRPr="00697A89">
        <w:rPr>
          <w:rFonts w:ascii="Times New Roman" w:eastAsia="Times New Roman" w:hAnsi="Times New Roman" w:cs="Times New Roman"/>
          <w:sz w:val="24"/>
          <w:szCs w:val="24"/>
        </w:rPr>
        <w:t>, що будуть сформовані за результатами вивчення курсу:</w:t>
      </w:r>
    </w:p>
    <w:p w:rsidR="00B63FFC" w:rsidRDefault="00B63FFC" w:rsidP="00B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Загальні компетентності:</w:t>
      </w:r>
    </w:p>
    <w:p w:rsidR="00865E8E" w:rsidRPr="00877CD1" w:rsidRDefault="00865E8E" w:rsidP="00865E8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ЗК3. Здатність до абстрактного мислення, аналізу, синтезу.</w:t>
      </w:r>
    </w:p>
    <w:p w:rsidR="00865E8E" w:rsidRPr="00877CD1" w:rsidRDefault="00865E8E" w:rsidP="00865E8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ЗК4. Здатність застосовувати знання у практичних ситуаціях.</w:t>
      </w:r>
    </w:p>
    <w:p w:rsidR="00865E8E" w:rsidRPr="00877CD1" w:rsidRDefault="00865E8E" w:rsidP="00865E8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ЗК9. 3датність вчитися і оволодівати сучасними знаннями.</w:t>
      </w:r>
    </w:p>
    <w:p w:rsidR="00865E8E" w:rsidRPr="00877CD1" w:rsidRDefault="00865E8E" w:rsidP="00865E8E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ЗК10. 3датність до проведення досліджень на відповідному рівні.</w:t>
      </w:r>
    </w:p>
    <w:p w:rsidR="00B63FFC" w:rsidRPr="00697A89" w:rsidRDefault="00B63FFC" w:rsidP="00B6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A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Нормативний зміст підготовки здобувачів вищої освіти, сформульований у термінах програмних результатів навчання</w:t>
      </w:r>
    </w:p>
    <w:p w:rsidR="00865E8E" w:rsidRDefault="00865E8E" w:rsidP="00865E8E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ПРН6. Виявляти навички пошуку, збирання та аналізу інформації, розрахунку показ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н</w:t>
      </w: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иків для обґр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унтування управлінських рішень.</w:t>
      </w:r>
    </w:p>
    <w:p w:rsidR="00865E8E" w:rsidRDefault="00865E8E" w:rsidP="00865E8E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77CD1">
        <w:rPr>
          <w:rFonts w:ascii="Times New Roman" w:hAnsi="Times New Roman" w:cs="Times New Roman"/>
          <w:color w:val="000000"/>
          <w:kern w:val="24"/>
          <w:sz w:val="24"/>
          <w:szCs w:val="24"/>
        </w:rPr>
        <w:t>ПРН16. Демонструвати навички самостійної роботи, гнучкого мислення, відкритості до нових знань, бути критичним і самокритичним.</w:t>
      </w:r>
    </w:p>
    <w:p w:rsidR="00B63FFC" w:rsidRPr="00083E50" w:rsidRDefault="00B63FFC" w:rsidP="00B63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3E50">
        <w:rPr>
          <w:rFonts w:ascii="Times New Roman" w:hAnsi="Times New Roman" w:cs="Times New Roman"/>
          <w:b/>
          <w:bCs/>
          <w:spacing w:val="5"/>
          <w:sz w:val="24"/>
          <w:szCs w:val="24"/>
        </w:rPr>
        <w:t>Студент повинен знати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:</w:t>
      </w:r>
    </w:p>
    <w:p w:rsidR="00B63FFC" w:rsidRPr="009436E5" w:rsidRDefault="00B63FFC" w:rsidP="00B63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 xml:space="preserve">основні означення, теореми та правила; </w:t>
      </w:r>
    </w:p>
    <w:p w:rsidR="00B63FFC" w:rsidRPr="009436E5" w:rsidRDefault="00B63FFC" w:rsidP="00B63FFC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основні математичні методи дослідження, аналізу та розв’язування прикладних задач.</w:t>
      </w:r>
    </w:p>
    <w:p w:rsidR="00B63FFC" w:rsidRDefault="00B63FFC" w:rsidP="00B63FF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С</w:t>
      </w:r>
      <w:r w:rsidRPr="00083E50">
        <w:rPr>
          <w:rFonts w:ascii="Times New Roman" w:hAnsi="Times New Roman" w:cs="Times New Roman"/>
          <w:b/>
          <w:bCs/>
          <w:spacing w:val="5"/>
          <w:sz w:val="24"/>
          <w:szCs w:val="24"/>
        </w:rPr>
        <w:t>тудент повинен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D1C4E">
        <w:rPr>
          <w:rFonts w:ascii="Times New Roman" w:hAnsi="Times New Roman" w:cs="Times New Roman"/>
          <w:b/>
          <w:sz w:val="24"/>
          <w:szCs w:val="24"/>
        </w:rPr>
        <w:t>вміти</w:t>
      </w:r>
      <w:r w:rsidRPr="00AD1C4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самостійно опановувати та корист</w:t>
      </w:r>
      <w:r>
        <w:rPr>
          <w:rFonts w:ascii="Times New Roman" w:hAnsi="Times New Roman" w:cs="Times New Roman"/>
          <w:sz w:val="24"/>
          <w:szCs w:val="24"/>
        </w:rPr>
        <w:t xml:space="preserve">уватися літературою з вищої </w:t>
      </w:r>
      <w:r w:rsidRPr="009436E5">
        <w:rPr>
          <w:rFonts w:ascii="Times New Roman" w:hAnsi="Times New Roman" w:cs="Times New Roman"/>
          <w:sz w:val="24"/>
          <w:szCs w:val="24"/>
        </w:rPr>
        <w:t>математики;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виконувати дії над векторами, матрицями, обчислювати визначники;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розв’язувати системи лінійних рівнянь;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досліджувати форму і властивості прямих, кривих другого порядку;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знаходити границі функцій;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 xml:space="preserve">досліджувати функції за допомогою </w:t>
      </w:r>
      <w:r>
        <w:rPr>
          <w:rFonts w:ascii="Times New Roman" w:hAnsi="Times New Roman" w:cs="Times New Roman"/>
          <w:sz w:val="24"/>
          <w:szCs w:val="24"/>
        </w:rPr>
        <w:t xml:space="preserve">методів </w:t>
      </w:r>
      <w:r w:rsidRPr="009436E5">
        <w:rPr>
          <w:rFonts w:ascii="Times New Roman" w:hAnsi="Times New Roman" w:cs="Times New Roman"/>
          <w:sz w:val="24"/>
          <w:szCs w:val="24"/>
        </w:rPr>
        <w:t>диференціального числення;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застосовувати визначений інтеграл;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досліджувати числові та степеневі ряди;</w:t>
      </w:r>
    </w:p>
    <w:p w:rsidR="00B63FFC" w:rsidRPr="009436E5" w:rsidRDefault="00B63FFC" w:rsidP="00B63FF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5">
        <w:rPr>
          <w:rFonts w:ascii="Times New Roman" w:hAnsi="Times New Roman" w:cs="Times New Roman"/>
          <w:sz w:val="24"/>
          <w:szCs w:val="24"/>
        </w:rPr>
        <w:t>розв’язувати диференціальні рівняння першого та вищого порядків.</w:t>
      </w: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5E8E" w:rsidRDefault="00865E8E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Pr="00E17335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922"/>
        <w:gridCol w:w="626"/>
        <w:gridCol w:w="743"/>
        <w:gridCol w:w="745"/>
        <w:gridCol w:w="743"/>
        <w:gridCol w:w="604"/>
        <w:gridCol w:w="604"/>
        <w:gridCol w:w="604"/>
        <w:gridCol w:w="604"/>
        <w:gridCol w:w="636"/>
        <w:gridCol w:w="619"/>
        <w:gridCol w:w="1307"/>
      </w:tblGrid>
      <w:tr w:rsidR="00B63FFC" w:rsidRPr="00E17335" w:rsidTr="00DF6881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B738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 w:rsidRPr="00F10AD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val="ru-RU"/>
              </w:rPr>
              <w:t>«</w:t>
            </w:r>
            <w:proofErr w:type="spellStart"/>
            <w:r w:rsidR="00B7386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val="ru-RU"/>
              </w:rPr>
              <w:t>Вища</w:t>
            </w:r>
            <w:proofErr w:type="spellEnd"/>
            <w:r w:rsidR="00B7386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математика</w:t>
            </w:r>
            <w:r w:rsidRPr="00F10AD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val="ru-RU"/>
              </w:rPr>
              <w:t>»</w:t>
            </w:r>
          </w:p>
        </w:tc>
      </w:tr>
      <w:tr w:rsidR="00B63FFC" w:rsidRPr="00E17335" w:rsidTr="00DF6881">
        <w:trPr>
          <w:trHeight w:val="419"/>
          <w:jc w:val="center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6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B63FFC" w:rsidRDefault="00B63FFC" w:rsidP="00DF688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  <w:proofErr w:type="spellEnd"/>
          </w:p>
          <w:p w:rsidR="00B63FFC" w:rsidRPr="00E17335" w:rsidRDefault="00B63FFC" w:rsidP="00DF688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B63FFC" w:rsidRPr="00E17335" w:rsidTr="00DF6881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63FFC" w:rsidRPr="00E17335" w:rsidTr="00DF6881">
        <w:trPr>
          <w:trHeight w:val="33"/>
          <w:jc w:val="center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4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120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DF688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30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75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E1733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іспит</w:t>
            </w:r>
          </w:p>
        </w:tc>
      </w:tr>
      <w:tr w:rsidR="004F0E55" w:rsidRPr="004F0E55" w:rsidTr="00DF6881">
        <w:trPr>
          <w:trHeight w:val="33"/>
          <w:jc w:val="center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1 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4 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120 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DF6881"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4F0E55" w:rsidP="004F0E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4F0E55" w:rsidP="004F0E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4F0E55" w:rsidP="004F0E55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FFC" w:rsidRPr="004F0E55" w:rsidRDefault="00B63FFC" w:rsidP="00DF68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0E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іспит</w:t>
            </w:r>
          </w:p>
        </w:tc>
      </w:tr>
    </w:tbl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8550D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567"/>
        <w:gridCol w:w="689"/>
        <w:gridCol w:w="445"/>
        <w:gridCol w:w="851"/>
        <w:gridCol w:w="567"/>
        <w:gridCol w:w="567"/>
        <w:gridCol w:w="620"/>
        <w:gridCol w:w="675"/>
      </w:tblGrid>
      <w:tr w:rsidR="00B63FFC" w:rsidRPr="00F16394" w:rsidTr="00DF688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</w:t>
            </w:r>
          </w:p>
        </w:tc>
        <w:tc>
          <w:tcPr>
            <w:tcW w:w="6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63FFC" w:rsidRPr="00F16394" w:rsidTr="00DF6881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63FFC" w:rsidRPr="00F16394" w:rsidTr="00DF6881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63FFC" w:rsidRPr="00F16394" w:rsidTr="00DF6881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FFC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FFC" w:rsidRPr="00F16394" w:rsidTr="00DF6881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 Елементи лінійної алгебри та аналітичної геометрії</w:t>
            </w:r>
          </w:p>
        </w:tc>
      </w:tr>
      <w:tr w:rsidR="00BB6C47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Вступ.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Визначники та їх властивості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47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Дії над матрицями.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47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Розв'язування с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истем лінійних рівнянь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47" w:rsidRPr="00F16394" w:rsidTr="00DF688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 та дії над ними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47" w:rsidRPr="00F16394" w:rsidTr="00DF688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Рівняння прямої на площині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47" w:rsidRPr="00F16394" w:rsidTr="00DF688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Рівняння ліній другого порядку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47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47" w:rsidRPr="00F16394" w:rsidRDefault="00FF5B1B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C47" w:rsidRPr="00F16394" w:rsidRDefault="00BB6C47" w:rsidP="00BB6C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FC" w:rsidRPr="00F16394" w:rsidTr="00DF6881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Змістов</w:t>
            </w:r>
            <w:r w:rsidRPr="00F1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 модуль 2. Диференціальне та інтегральне числення функцій однієї змінної</w:t>
            </w:r>
          </w:p>
        </w:tc>
      </w:tr>
      <w:tr w:rsidR="00FF5B1B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Вступ до математичного аналізу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1B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Границя функції. Неперервність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1B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Похідна функції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1B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62544C">
              <w:rPr>
                <w:rFonts w:ascii="Times New Roman" w:hAnsi="Times New Roman" w:cs="Times New Roman"/>
                <w:i/>
                <w:sz w:val="24"/>
                <w:szCs w:val="24"/>
              </w:rPr>
              <w:t>Застосування похідних.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Дослідження функції за допомогою похідних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1B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F16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Невизначений інтеграл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1B" w:rsidRPr="00F16394" w:rsidTr="00DF688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Pr="00F16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Визначений інтеграл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1B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B1B" w:rsidRPr="00F16394" w:rsidRDefault="00FF5B1B" w:rsidP="00FF5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FC" w:rsidRPr="00F16394" w:rsidTr="00DF6881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Змістовий модуль 3. Диференціальні числення функції багатьох змінних. Диференціальні рівняння. Ряди</w:t>
            </w:r>
          </w:p>
        </w:tc>
      </w:tr>
      <w:tr w:rsidR="00B63FFC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Функції декількох змінних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B6C47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B6C47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FC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Диференціальні рівняння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FC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  <w:r w:rsidRPr="00F16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16394">
              <w:rPr>
                <w:rFonts w:ascii="Times New Roman" w:hAnsi="Times New Roman" w:cs="Times New Roman"/>
                <w:i/>
                <w:sz w:val="24"/>
                <w:szCs w:val="24"/>
              </w:rPr>
              <w:t>Ряди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FC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B6C47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B6C47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FF5B1B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FC" w:rsidRPr="00F16394" w:rsidTr="00DF688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4F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FFC" w:rsidRPr="00F1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FFC" w:rsidRPr="00F16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FFC" w:rsidRPr="00F16394" w:rsidRDefault="004F0E55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FFC" w:rsidRPr="00F16394" w:rsidRDefault="00B63FFC" w:rsidP="00DF6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92107" w:rsidRDefault="00292107" w:rsidP="00B63FFC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FC" w:rsidRPr="00E94A66" w:rsidRDefault="00B63FFC" w:rsidP="00B63FFC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66">
        <w:rPr>
          <w:rFonts w:ascii="Times New Roman" w:hAnsi="Times New Roman" w:cs="Times New Roman"/>
          <w:b/>
          <w:sz w:val="24"/>
          <w:szCs w:val="24"/>
        </w:rPr>
        <w:t>5.3. Теми практичних занять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44"/>
        <w:gridCol w:w="1276"/>
        <w:gridCol w:w="1276"/>
      </w:tblGrid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</w:tcPr>
          <w:p w:rsidR="002E7461" w:rsidRPr="00E94A66" w:rsidRDefault="002E7461" w:rsidP="00D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276" w:type="dxa"/>
          </w:tcPr>
          <w:p w:rsidR="002E7461" w:rsidRPr="00E94A66" w:rsidRDefault="002E7461" w:rsidP="00DF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Визначники та матриці.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Системи лінійних рівнянь.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Вектори. Елементи аналітичної геометрії.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Границя, неперервність, похідна функції.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 похідних.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Інтегрування функції однієї змінної.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Функції багатьох змінних.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461" w:rsidRPr="00E94A66" w:rsidTr="00292107">
        <w:tc>
          <w:tcPr>
            <w:tcW w:w="573" w:type="dxa"/>
            <w:shd w:val="clear" w:color="auto" w:fill="auto"/>
          </w:tcPr>
          <w:p w:rsidR="002E7461" w:rsidRPr="00E94A66" w:rsidRDefault="002E7461" w:rsidP="00DF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  <w:shd w:val="clear" w:color="auto" w:fill="auto"/>
          </w:tcPr>
          <w:p w:rsidR="002E7461" w:rsidRPr="00E94A66" w:rsidRDefault="002E7461" w:rsidP="00DF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Ряди. Диференціальні рівняння.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461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92107" w:rsidRDefault="00292107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5.4</w:t>
      </w:r>
      <w:r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57"/>
        <w:gridCol w:w="1276"/>
        <w:gridCol w:w="1276"/>
      </w:tblGrid>
      <w:tr w:rsidR="002E7461" w:rsidRPr="007A3FAB" w:rsidTr="002E7461">
        <w:tc>
          <w:tcPr>
            <w:tcW w:w="675" w:type="dxa"/>
            <w:shd w:val="clear" w:color="auto" w:fill="auto"/>
          </w:tcPr>
          <w:p w:rsidR="002E7461" w:rsidRPr="007A3FAB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57" w:type="dxa"/>
            <w:shd w:val="clear" w:color="auto" w:fill="auto"/>
          </w:tcPr>
          <w:p w:rsidR="002E7461" w:rsidRPr="007A3FAB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FAB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</w:tcPr>
          <w:p w:rsidR="002E7461" w:rsidRPr="00E94A66" w:rsidRDefault="002E7461" w:rsidP="002E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276" w:type="dxa"/>
          </w:tcPr>
          <w:p w:rsidR="002E7461" w:rsidRPr="00E94A66" w:rsidRDefault="002E7461" w:rsidP="0029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Обчислення визначників 4-го і вищих порядків.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Дії над матрицями. Обернена матриця. Ранг.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Кронеккера</w:t>
            </w:r>
            <w:proofErr w:type="spellEnd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-Капеллі. Метод </w:t>
            </w:r>
            <w:proofErr w:type="spellStart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Гаусса</w:t>
            </w:r>
            <w:proofErr w:type="spellEnd"/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. Однорідні системи.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Декартова система координат. Властивості векторного та мішаного добутків векторів.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взаємного розміщення прямих на площині.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Виведення канонічного рівняння гіперболи.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Властивості основних елементарних функцій.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Числові послідовності, їх границі. Число </w:t>
            </w:r>
            <w:r w:rsidRPr="00F1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. Теореми про границі функцій. Властивості неперервних функцій.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Вивід формул для похідних елементарних функцій. Похідні і диференціали вищих порядків. Формула Тейлора.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670EE3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Найбільше та найменше значення функції на відрізку. Асимптоти графіка функцій.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670EE3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Методи інтегрування раціональних, ірраціональних, тригонометричних функцій.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670EE3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Невласні інтеграли. Застосування визначеного інтеграла.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670EE3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Похідна складеної функції багатьох змінних. Найбільше та найменше значення функції багатьох змінних в області.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Рівняння Бернуллі, у повних диференціалах. Диференціальні рівняння вищих порядків. Моделювання процесів за допомогою диференціальних рівнянь. 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61" w:rsidRPr="00F16394" w:rsidTr="002E7461">
        <w:tc>
          <w:tcPr>
            <w:tcW w:w="675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57" w:type="dxa"/>
            <w:shd w:val="clear" w:color="auto" w:fill="auto"/>
          </w:tcPr>
          <w:p w:rsidR="002E7461" w:rsidRPr="00F16394" w:rsidRDefault="002E7461" w:rsidP="002E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394">
              <w:rPr>
                <w:rFonts w:ascii="Times New Roman" w:hAnsi="Times New Roman" w:cs="Times New Roman"/>
                <w:sz w:val="24"/>
                <w:szCs w:val="24"/>
              </w:rPr>
              <w:t xml:space="preserve">Знакозмінні числові ряди. Функціональні ряди. </w:t>
            </w:r>
          </w:p>
        </w:tc>
        <w:tc>
          <w:tcPr>
            <w:tcW w:w="1276" w:type="dxa"/>
          </w:tcPr>
          <w:p w:rsidR="002E7461" w:rsidRDefault="002E7461" w:rsidP="002E7461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2E7461" w:rsidRPr="00F16394" w:rsidRDefault="00292107" w:rsidP="0029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92107" w:rsidRDefault="00292107" w:rsidP="00B63FFC">
      <w:pPr>
        <w:pStyle w:val="a4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B63FFC" w:rsidRDefault="00B63FFC" w:rsidP="00B63FFC">
      <w:pPr>
        <w:pStyle w:val="a4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B63FFC" w:rsidRPr="00985210" w:rsidRDefault="00B63FFC" w:rsidP="00B63FFC">
      <w:pPr>
        <w:pStyle w:val="Style7"/>
        <w:widowControl/>
        <w:spacing w:after="240"/>
        <w:ind w:firstLine="709"/>
        <w:jc w:val="both"/>
        <w:rPr>
          <w:rStyle w:val="FontStyle25"/>
          <w:rFonts w:eastAsiaTheme="majorEastAsia"/>
        </w:rPr>
      </w:pPr>
      <w:r w:rsidRPr="00985210">
        <w:rPr>
          <w:rStyle w:val="FontStyle25"/>
          <w:rFonts w:eastAsiaTheme="majorEastAsi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B63FFC" w:rsidRPr="00985210" w:rsidRDefault="00B63FFC" w:rsidP="00B63FF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B63FFC" w:rsidRPr="00985210" w:rsidTr="00DF6881">
        <w:trPr>
          <w:trHeight w:val="2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784" w:type="dxa"/>
            <w:gridSpan w:val="2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B63FFC" w:rsidRPr="00985210" w:rsidTr="00DF6881">
        <w:trPr>
          <w:trHeight w:val="231"/>
        </w:trPr>
        <w:tc>
          <w:tcPr>
            <w:tcW w:w="3588" w:type="dxa"/>
            <w:vMerge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B63FFC" w:rsidRPr="00985210" w:rsidTr="00DF6881">
        <w:trPr>
          <w:trHeight w:val="178"/>
        </w:trPr>
        <w:tc>
          <w:tcPr>
            <w:tcW w:w="3588" w:type="dxa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043" w:type="dxa"/>
            <w:shd w:val="clear" w:color="auto" w:fill="auto"/>
          </w:tcPr>
          <w:p w:rsidR="00B63FFC" w:rsidRPr="00985210" w:rsidRDefault="00B63FFC" w:rsidP="00DF68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B63FFC" w:rsidRPr="00985210" w:rsidTr="00DF6881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043" w:type="dxa"/>
            <w:shd w:val="clear" w:color="auto" w:fill="auto"/>
          </w:tcPr>
          <w:p w:rsidR="00B63FFC" w:rsidRPr="00985210" w:rsidRDefault="00B63FFC" w:rsidP="00DF68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B63FFC" w:rsidRPr="00985210" w:rsidTr="00DF6881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043" w:type="dxa"/>
            <w:shd w:val="clear" w:color="auto" w:fill="auto"/>
          </w:tcPr>
          <w:p w:rsidR="00B63FFC" w:rsidRPr="00985210" w:rsidRDefault="00B63FFC" w:rsidP="00DF68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B63FFC" w:rsidRPr="00985210" w:rsidTr="00DF6881">
        <w:trPr>
          <w:trHeight w:val="131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B63FFC" w:rsidRPr="00985210" w:rsidTr="00DF6881">
        <w:trPr>
          <w:trHeight w:val="108"/>
        </w:trPr>
        <w:tc>
          <w:tcPr>
            <w:tcW w:w="3588" w:type="dxa"/>
            <w:vMerge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B63FFC" w:rsidRPr="00985210" w:rsidTr="00DF6881">
        <w:trPr>
          <w:trHeight w:val="138"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B63FFC" w:rsidRPr="00985210" w:rsidRDefault="00B63FFC" w:rsidP="00DF6881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B63FFC" w:rsidRPr="00985210" w:rsidTr="00DF6881">
        <w:trPr>
          <w:trHeight w:val="100"/>
        </w:trPr>
        <w:tc>
          <w:tcPr>
            <w:tcW w:w="3588" w:type="dxa"/>
            <w:vMerge/>
            <w:shd w:val="clear" w:color="auto" w:fill="auto"/>
            <w:vAlign w:val="center"/>
          </w:tcPr>
          <w:p w:rsidR="00B63FFC" w:rsidRPr="00985210" w:rsidRDefault="00B63FFC" w:rsidP="00DF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B63FFC" w:rsidRPr="00985210" w:rsidRDefault="00B63FFC" w:rsidP="00DF6881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B63FFC" w:rsidRPr="00985210" w:rsidRDefault="00B63FFC" w:rsidP="00DF6881">
            <w:pPr>
              <w:shd w:val="clear" w:color="auto" w:fill="FFFFFF"/>
              <w:spacing w:after="0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B63FFC" w:rsidRPr="00985210" w:rsidRDefault="00B63FFC" w:rsidP="00B63FFC">
      <w:pPr>
        <w:pStyle w:val="Style7"/>
        <w:widowControl/>
        <w:ind w:firstLine="709"/>
        <w:jc w:val="both"/>
        <w:rPr>
          <w:rStyle w:val="FontStyle25"/>
          <w:rFonts w:eastAsiaTheme="majorEastAsia"/>
          <w:b/>
        </w:rPr>
      </w:pPr>
    </w:p>
    <w:p w:rsidR="00B63FFC" w:rsidRPr="00985210" w:rsidRDefault="00B63FFC" w:rsidP="00B63FFC">
      <w:pPr>
        <w:pStyle w:val="Style7"/>
        <w:widowControl/>
        <w:ind w:firstLine="709"/>
        <w:jc w:val="both"/>
        <w:rPr>
          <w:rStyle w:val="FontStyle25"/>
          <w:rFonts w:eastAsiaTheme="majorEastAsia"/>
          <w:b/>
        </w:rPr>
      </w:pPr>
      <w:r w:rsidRPr="00985210">
        <w:rPr>
          <w:rStyle w:val="FontStyle25"/>
          <w:rFonts w:eastAsiaTheme="majorEastAsia"/>
          <w:b/>
        </w:rPr>
        <w:t>Засоби оцінювання</w:t>
      </w:r>
    </w:p>
    <w:p w:rsidR="00B63FFC" w:rsidRDefault="00B63FFC" w:rsidP="00B63FFC">
      <w:pPr>
        <w:pStyle w:val="Style7"/>
        <w:widowControl/>
        <w:ind w:firstLine="709"/>
        <w:jc w:val="both"/>
        <w:rPr>
          <w:rStyle w:val="FontStyle25"/>
          <w:rFonts w:eastAsiaTheme="majorEastAsia"/>
        </w:rPr>
      </w:pPr>
      <w:r w:rsidRPr="00985210">
        <w:rPr>
          <w:rStyle w:val="FontStyle25"/>
          <w:rFonts w:eastAsiaTheme="majorEastAsia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  <w:rFonts w:eastAsiaTheme="majorEastAsia"/>
        </w:rPr>
        <w:t>демонстрування результатів навчання є:</w:t>
      </w:r>
    </w:p>
    <w:p w:rsidR="00B63FFC" w:rsidRPr="00082842" w:rsidRDefault="00B63FFC" w:rsidP="00B63FFC">
      <w:pPr>
        <w:pStyle w:val="11"/>
        <w:numPr>
          <w:ilvl w:val="0"/>
          <w:numId w:val="5"/>
        </w:numPr>
        <w:tabs>
          <w:tab w:val="clear" w:pos="0"/>
          <w:tab w:val="num" w:pos="-141"/>
          <w:tab w:val="left" w:pos="709"/>
        </w:tabs>
        <w:ind w:left="567" w:hanging="502"/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B63FFC" w:rsidRDefault="00B63FFC" w:rsidP="00B63FFC">
      <w:pPr>
        <w:pStyle w:val="11"/>
        <w:numPr>
          <w:ilvl w:val="0"/>
          <w:numId w:val="5"/>
        </w:numPr>
        <w:tabs>
          <w:tab w:val="clear" w:pos="0"/>
          <w:tab w:val="num" w:pos="-141"/>
          <w:tab w:val="left" w:pos="709"/>
        </w:tabs>
        <w:ind w:left="567" w:hanging="502"/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B63FFC" w:rsidRDefault="00B63FFC" w:rsidP="00B63FFC">
      <w:pPr>
        <w:pStyle w:val="11"/>
        <w:numPr>
          <w:ilvl w:val="0"/>
          <w:numId w:val="5"/>
        </w:numPr>
        <w:tabs>
          <w:tab w:val="clear" w:pos="0"/>
          <w:tab w:val="num" w:pos="-141"/>
          <w:tab w:val="left" w:pos="709"/>
        </w:tabs>
        <w:ind w:left="567" w:hanging="502"/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Pr="000C57A7">
        <w:rPr>
          <w:szCs w:val="24"/>
          <w:lang w:val="uk-UA"/>
        </w:rPr>
        <w:t>домашніх завдань</w:t>
      </w:r>
      <w:r w:rsidRPr="00985210">
        <w:rPr>
          <w:szCs w:val="24"/>
          <w:lang w:val="uk-UA"/>
        </w:rPr>
        <w:t>;</w:t>
      </w:r>
    </w:p>
    <w:p w:rsidR="00B63FFC" w:rsidRDefault="00B63FFC" w:rsidP="00B63FFC">
      <w:pPr>
        <w:pStyle w:val="11"/>
        <w:numPr>
          <w:ilvl w:val="0"/>
          <w:numId w:val="5"/>
        </w:numPr>
        <w:tabs>
          <w:tab w:val="clear" w:pos="0"/>
          <w:tab w:val="num" w:pos="-141"/>
          <w:tab w:val="left" w:pos="709"/>
        </w:tabs>
        <w:ind w:left="567" w:hanging="502"/>
        <w:jc w:val="both"/>
        <w:rPr>
          <w:szCs w:val="24"/>
          <w:lang w:val="uk-UA"/>
        </w:rPr>
      </w:pPr>
      <w:r w:rsidRPr="000C57A7">
        <w:rPr>
          <w:szCs w:val="24"/>
          <w:lang w:val="uk-UA"/>
        </w:rPr>
        <w:t>перевірка опрацювання студентами теоретичних питань винесених на самостійне вивчення;</w:t>
      </w:r>
    </w:p>
    <w:p w:rsidR="00B63FFC" w:rsidRDefault="00B63FFC" w:rsidP="00B63FFC">
      <w:pPr>
        <w:pStyle w:val="11"/>
        <w:numPr>
          <w:ilvl w:val="0"/>
          <w:numId w:val="5"/>
        </w:numPr>
        <w:tabs>
          <w:tab w:val="left" w:pos="993"/>
        </w:tabs>
        <w:ind w:left="567" w:hanging="502"/>
        <w:jc w:val="both"/>
        <w:rPr>
          <w:szCs w:val="24"/>
          <w:lang w:val="uk-UA"/>
        </w:rPr>
      </w:pPr>
      <w:r w:rsidRPr="00FA01BF">
        <w:rPr>
          <w:szCs w:val="24"/>
          <w:lang w:val="uk-UA"/>
        </w:rPr>
        <w:t>оцінювання виконання індивідуальних завдань (домашніх контрольних робіт);</w:t>
      </w:r>
    </w:p>
    <w:p w:rsidR="00B63FFC" w:rsidRPr="00FA01BF" w:rsidRDefault="00B63FFC" w:rsidP="00B63FFC">
      <w:pPr>
        <w:pStyle w:val="11"/>
        <w:numPr>
          <w:ilvl w:val="0"/>
          <w:numId w:val="5"/>
        </w:numPr>
        <w:tabs>
          <w:tab w:val="left" w:pos="993"/>
        </w:tabs>
        <w:ind w:left="567" w:hanging="502"/>
        <w:jc w:val="both"/>
        <w:rPr>
          <w:szCs w:val="24"/>
          <w:lang w:val="uk-UA"/>
        </w:rPr>
      </w:pPr>
      <w:r>
        <w:rPr>
          <w:szCs w:val="24"/>
          <w:lang w:val="uk-UA"/>
        </w:rPr>
        <w:t>проведення самостійних робіт;</w:t>
      </w:r>
    </w:p>
    <w:p w:rsidR="00B63FFC" w:rsidRPr="00FA01BF" w:rsidRDefault="00B63FFC" w:rsidP="00B63FFC">
      <w:pPr>
        <w:pStyle w:val="11"/>
        <w:numPr>
          <w:ilvl w:val="0"/>
          <w:numId w:val="5"/>
        </w:numPr>
        <w:tabs>
          <w:tab w:val="left" w:pos="993"/>
        </w:tabs>
        <w:ind w:left="567" w:hanging="502"/>
        <w:jc w:val="both"/>
        <w:rPr>
          <w:szCs w:val="24"/>
          <w:lang w:val="uk-UA"/>
        </w:rPr>
      </w:pPr>
      <w:r w:rsidRPr="00FA01BF">
        <w:rPr>
          <w:szCs w:val="24"/>
          <w:lang w:val="uk-UA"/>
        </w:rPr>
        <w:t>проведення колоквіуму;</w:t>
      </w:r>
    </w:p>
    <w:p w:rsidR="00B63FFC" w:rsidRPr="00FA01BF" w:rsidRDefault="00B63FFC" w:rsidP="00B63FFC">
      <w:pPr>
        <w:pStyle w:val="11"/>
        <w:numPr>
          <w:ilvl w:val="0"/>
          <w:numId w:val="5"/>
        </w:numPr>
        <w:tabs>
          <w:tab w:val="left" w:pos="993"/>
        </w:tabs>
        <w:ind w:left="567" w:hanging="502"/>
        <w:jc w:val="both"/>
        <w:rPr>
          <w:szCs w:val="24"/>
          <w:lang w:val="uk-UA"/>
        </w:rPr>
      </w:pPr>
      <w:r w:rsidRPr="00FA01BF">
        <w:rPr>
          <w:szCs w:val="24"/>
          <w:lang w:val="uk-UA"/>
        </w:rPr>
        <w:t>проведення модульних контрольних робіт.</w:t>
      </w:r>
    </w:p>
    <w:p w:rsidR="00B63FFC" w:rsidRDefault="00B63FFC" w:rsidP="00B63FFC">
      <w:pPr>
        <w:pStyle w:val="11"/>
        <w:tabs>
          <w:tab w:val="left" w:pos="709"/>
        </w:tabs>
        <w:ind w:left="786"/>
        <w:jc w:val="both"/>
        <w:rPr>
          <w:szCs w:val="24"/>
          <w:lang w:val="uk-UA"/>
        </w:rPr>
      </w:pPr>
    </w:p>
    <w:p w:rsidR="00B63FFC" w:rsidRPr="00985210" w:rsidRDefault="00B63FFC" w:rsidP="00B63FFC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Форми поточного та підсумкового контролю </w:t>
      </w:r>
    </w:p>
    <w:p w:rsidR="00B63FFC" w:rsidRDefault="00B63FFC" w:rsidP="00B63FFC">
      <w:pPr>
        <w:spacing w:after="0"/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B63FFC" w:rsidRPr="00082842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</w:tblGrid>
      <w:tr w:rsidR="00B63FFC" w:rsidRPr="00E71FD3" w:rsidTr="00DF6881">
        <w:trPr>
          <w:trHeight w:val="336"/>
        </w:trPr>
        <w:tc>
          <w:tcPr>
            <w:tcW w:w="8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FC" w:rsidRPr="00E71FD3" w:rsidRDefault="00B63FFC" w:rsidP="00DF6881">
            <w:pPr>
              <w:ind w:left="-1242"/>
              <w:jc w:val="center"/>
              <w:rPr>
                <w:rFonts w:ascii="Times New Roman" w:hAnsi="Times New Roman" w:cs="Times New Roman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-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lastRenderedPageBreak/>
              <w:t>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3FFC" w:rsidRPr="00082842" w:rsidRDefault="00B63FFC" w:rsidP="00DF6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lastRenderedPageBreak/>
              <w:t xml:space="preserve">Сумарна </w:t>
            </w:r>
          </w:p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lastRenderedPageBreak/>
              <w:t>балів</w:t>
            </w:r>
          </w:p>
        </w:tc>
      </w:tr>
      <w:tr w:rsidR="00B63FFC" w:rsidRPr="00E71FD3" w:rsidTr="00DF6881"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lastRenderedPageBreak/>
              <w:t>Змістовий 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lastRenderedPageBreak/>
              <w:t>Змістовий 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одуль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Змістовий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lastRenderedPageBreak/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одуль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FC" w:rsidRPr="00E71FD3" w:rsidTr="00DF688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F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F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F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F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3FFC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3FFC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100</w:t>
            </w:r>
          </w:p>
        </w:tc>
      </w:tr>
      <w:tr w:rsidR="00B63FFC" w:rsidRPr="00E71FD3" w:rsidTr="00DF68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  <w:r w:rsidRPr="00E7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FFC" w:rsidRPr="00E71FD3" w:rsidRDefault="00B63FFC" w:rsidP="00DF6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3FFC" w:rsidRDefault="00B63FFC" w:rsidP="00B63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Pr="004B7FBD" w:rsidRDefault="00B63FFC" w:rsidP="00B63FF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B7FB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Т1, Т2, ... ,Т15 – теми змістових модулів.</w:t>
      </w:r>
    </w:p>
    <w:p w:rsidR="00B63FFC" w:rsidRDefault="00B63FFC" w:rsidP="00B63F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63FFC" w:rsidRDefault="00B63FFC" w:rsidP="00B63FFC"/>
    <w:p w:rsidR="00B63FFC" w:rsidRDefault="00B63FFC" w:rsidP="00B63FFC">
      <w:pPr>
        <w:pStyle w:val="a4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>
        <w:rPr>
          <w:b/>
          <w:bCs/>
          <w:color w:val="000000"/>
          <w:kern w:val="24"/>
          <w:szCs w:val="36"/>
        </w:rPr>
        <w:t>7</w:t>
      </w:r>
      <w:r w:rsidRPr="006E4631">
        <w:rPr>
          <w:b/>
          <w:bCs/>
          <w:color w:val="000000"/>
          <w:kern w:val="24"/>
          <w:szCs w:val="36"/>
        </w:rPr>
        <w:t>. Рекомендована література</w:t>
      </w:r>
      <w:r>
        <w:rPr>
          <w:b/>
          <w:bCs/>
          <w:color w:val="000000"/>
          <w:kern w:val="24"/>
          <w:szCs w:val="36"/>
        </w:rPr>
        <w:t xml:space="preserve"> </w:t>
      </w:r>
    </w:p>
    <w:p w:rsidR="00B63FFC" w:rsidRDefault="00B63FFC" w:rsidP="00B63FFC">
      <w:pPr>
        <w:pStyle w:val="a4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</w:rPr>
      </w:pPr>
      <w:r>
        <w:rPr>
          <w:b/>
          <w:bCs/>
          <w:color w:val="000000"/>
          <w:spacing w:val="-6"/>
          <w:kern w:val="24"/>
          <w:szCs w:val="36"/>
        </w:rPr>
        <w:t>О</w:t>
      </w:r>
      <w:r w:rsidRPr="006E4631">
        <w:rPr>
          <w:b/>
          <w:bCs/>
          <w:color w:val="000000"/>
          <w:spacing w:val="-6"/>
          <w:kern w:val="24"/>
          <w:szCs w:val="36"/>
        </w:rPr>
        <w:t>сновна</w:t>
      </w:r>
    </w:p>
    <w:p w:rsidR="00B63FFC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D3">
        <w:rPr>
          <w:rFonts w:ascii="Times New Roman" w:hAnsi="Times New Roman" w:cs="Times New Roman"/>
          <w:sz w:val="24"/>
          <w:szCs w:val="24"/>
        </w:rPr>
        <w:t xml:space="preserve">Дубовик В.П. Вища математика. Навчальний посібник. – К.:Вища школа,1993. –  648 с. </w:t>
      </w:r>
      <w:r w:rsidR="000874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87470" w:rsidRPr="0008747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71F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7470" w:rsidRPr="000B5797">
          <w:rPr>
            <w:rStyle w:val="a5"/>
            <w:rFonts w:ascii="Times New Roman" w:hAnsi="Times New Roman" w:cs="Times New Roman"/>
            <w:sz w:val="24"/>
            <w:szCs w:val="24"/>
          </w:rPr>
          <w:t>https://edu-lib.com/izbrannoe/dubovik-v-p-yurik-i-i-vishha-matematika-na</w:t>
        </w:r>
      </w:hyperlink>
    </w:p>
    <w:p w:rsidR="00670EE3" w:rsidRDefault="00B63FFC" w:rsidP="00D11ED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E71FD3">
        <w:t>Овчинников</w:t>
      </w:r>
      <w:proofErr w:type="spellEnd"/>
      <w:r w:rsidRPr="00E71FD3">
        <w:t xml:space="preserve"> П.П. Вища математика: Підручник. У 2 ч. – К.: Техніка, 2000.</w:t>
      </w:r>
      <w:r w:rsidR="00087470" w:rsidRPr="00087470">
        <w:rPr>
          <w:lang w:val="ru-RU"/>
        </w:rPr>
        <w:t xml:space="preserve"> </w:t>
      </w:r>
      <w:r w:rsidR="00087470">
        <w:rPr>
          <w:lang w:val="en-US"/>
        </w:rPr>
        <w:t>URL</w:t>
      </w:r>
      <w:r w:rsidR="00087470" w:rsidRPr="00670EE3">
        <w:rPr>
          <w:lang w:val="en-US"/>
        </w:rPr>
        <w:t>:</w:t>
      </w:r>
      <w:r w:rsidR="00087470">
        <w:rPr>
          <w:lang w:val="en-US"/>
        </w:rPr>
        <w:t xml:space="preserve"> </w:t>
      </w:r>
      <w:hyperlink r:id="rId9" w:history="1">
        <w:r w:rsidR="00670EE3">
          <w:rPr>
            <w:rStyle w:val="a5"/>
            <w:color w:val="1155CC"/>
          </w:rPr>
          <w:t>http://pdf.lib.vntu.edu.ua/books/2015/Ovchin_P1_2003_600.pdf</w:t>
        </w:r>
      </w:hyperlink>
    </w:p>
    <w:p w:rsidR="00B63FFC" w:rsidRPr="00E71FD3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D3">
        <w:rPr>
          <w:rFonts w:ascii="Times New Roman" w:hAnsi="Times New Roman" w:cs="Times New Roman"/>
          <w:sz w:val="24"/>
          <w:szCs w:val="24"/>
        </w:rPr>
        <w:t xml:space="preserve">Шкіль М.І. Аналітична геометрія з елементами алгебри. Вступ до математичного аналізу. / М.І. Шкіль, Т.В.Колесник, В.М. Котлова. – К.: Либідь, 1994. </w:t>
      </w:r>
    </w:p>
    <w:p w:rsidR="00B63FFC" w:rsidRPr="00E71FD3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D3">
        <w:rPr>
          <w:rFonts w:ascii="Times New Roman" w:hAnsi="Times New Roman" w:cs="Times New Roman"/>
          <w:sz w:val="24"/>
          <w:szCs w:val="24"/>
        </w:rPr>
        <w:t xml:space="preserve">Шкіль М.І.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Дифереціальне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 та інтегральне числення функції однієї змінної. / М.І. Шкіль, Т.В.Колесник. – К.: Либідь, 1994. </w:t>
      </w:r>
    </w:p>
    <w:p w:rsidR="00B63FFC" w:rsidRPr="00E71FD3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D3">
        <w:rPr>
          <w:rFonts w:ascii="Times New Roman" w:hAnsi="Times New Roman" w:cs="Times New Roman"/>
          <w:sz w:val="24"/>
          <w:szCs w:val="24"/>
        </w:rPr>
        <w:t xml:space="preserve">Шкіль М.І. Диференціальні рівняння. / М.І. Шкіль, Т.В.Колесник. – К.: Либідь, 1994. </w:t>
      </w:r>
    </w:p>
    <w:p w:rsidR="00B63FFC" w:rsidRPr="00E71FD3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D3">
        <w:rPr>
          <w:rFonts w:ascii="Times New Roman" w:hAnsi="Times New Roman" w:cs="Times New Roman"/>
          <w:sz w:val="24"/>
          <w:szCs w:val="24"/>
        </w:rPr>
        <w:t xml:space="preserve">Вища математика. Навчальний посібник. Частина 1. / В.П.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, Т.І.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Готинчан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Кондур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>. – Чернівці: Рута, 2000. – 190 с.</w:t>
      </w:r>
    </w:p>
    <w:p w:rsidR="000D2752" w:rsidRPr="000D2752" w:rsidRDefault="00B63FFC" w:rsidP="000D2752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2752">
        <w:rPr>
          <w:rFonts w:ascii="Times New Roman" w:hAnsi="Times New Roman" w:cs="Times New Roman"/>
          <w:sz w:val="24"/>
          <w:szCs w:val="24"/>
        </w:rPr>
        <w:t xml:space="preserve">Вища математика: Збірник задач: </w:t>
      </w:r>
      <w:proofErr w:type="spellStart"/>
      <w:r w:rsidRPr="000D2752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0D2752">
        <w:rPr>
          <w:rFonts w:ascii="Times New Roman" w:hAnsi="Times New Roman" w:cs="Times New Roman"/>
          <w:sz w:val="24"/>
          <w:szCs w:val="24"/>
        </w:rPr>
        <w:t xml:space="preserve"> / В.П. Дубовик, І.І. Юрик та ін. – К.: А.С.К., 2001. – 480 с.</w:t>
      </w:r>
      <w:r w:rsidR="000D2752" w:rsidRPr="000D2752">
        <w:rPr>
          <w:rFonts w:ascii="Times New Roman" w:hAnsi="Times New Roman" w:cs="Times New Roman"/>
          <w:sz w:val="24"/>
          <w:szCs w:val="24"/>
        </w:rPr>
        <w:t xml:space="preserve"> </w:t>
      </w:r>
      <w:r w:rsidR="000D2752" w:rsidRPr="000D275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D2752" w:rsidRPr="000D2752">
        <w:rPr>
          <w:rFonts w:ascii="Times New Roman" w:hAnsi="Times New Roman" w:cs="Times New Roman"/>
          <w:sz w:val="24"/>
          <w:szCs w:val="24"/>
        </w:rPr>
        <w:t>:</w:t>
      </w:r>
      <w:r w:rsidR="000D2752" w:rsidRPr="000D275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D2752" w:rsidRPr="000B5797">
          <w:rPr>
            <w:rStyle w:val="a5"/>
            <w:rFonts w:ascii="Times New Roman" w:hAnsi="Times New Roman" w:cs="Times New Roman"/>
            <w:sz w:val="24"/>
            <w:szCs w:val="24"/>
          </w:rPr>
          <w:t>https://library.kre.dp.ua/Books/2-4%20kurs/%D0%92%D0%B8%D1%89%D0%B0%20%D0%BC%D0%B0%D1%82%D0%B5%D0%BC%D0%B0%D1%82%D0%B8%D0%BA%D0%B0/%D0%94%D1%83%D0%B1%D0%BE%D0%B2%D0%B8%D0%BA%2C%20%D0%AE%D1%80%D0%B8%D0%BA.%D0%92%D0%B8%D1%89%D0%B0%20%D0%BC%D0%B0%D1%82%D0%B5%D0%BC%D0%B0%D1%82%D0%B8%D0%BA%D0%B0.%20%D0%97%D0%B1%D1%96%D1%80%D0%BD%D0%B8%D0%BA%20%D0%B7%D0%B0%D0%B2%D0%B4%D0%B0%D0%BD%D1%8C.pdf</w:t>
        </w:r>
      </w:hyperlink>
    </w:p>
    <w:p w:rsidR="000D2752" w:rsidRPr="00E71FD3" w:rsidRDefault="000D2752" w:rsidP="000D275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3FFC" w:rsidRPr="00E71FD3" w:rsidRDefault="00B63FFC" w:rsidP="00B63F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FD3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:rsidR="00B63FFC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Кулініч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 Г.Л. Вища математика: основні означення, приклади і задачі / Г.Л.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Кулініч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, Л.О. Максименко, В.В.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>, Г.Й. Призва. – Ч. 1, 2. – К.: Либідь, 1992.</w:t>
      </w:r>
    </w:p>
    <w:p w:rsidR="000D2752" w:rsidRDefault="0090700A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52">
        <w:rPr>
          <w:rFonts w:ascii="Times New Roman" w:hAnsi="Times New Roman" w:cs="Times New Roman"/>
          <w:sz w:val="24"/>
          <w:szCs w:val="24"/>
        </w:rPr>
        <w:t xml:space="preserve">Вища математика: </w:t>
      </w:r>
      <w:r>
        <w:rPr>
          <w:rFonts w:ascii="Times New Roman" w:hAnsi="Times New Roman" w:cs="Times New Roman"/>
          <w:sz w:val="24"/>
          <w:szCs w:val="24"/>
        </w:rPr>
        <w:t xml:space="preserve">Підручник: У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Кн.1. Основні розділи</w:t>
      </w:r>
      <w:r w:rsidRPr="000D275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Г.Й. </w:t>
      </w:r>
      <w:r w:rsidRPr="00E71FD3">
        <w:rPr>
          <w:rFonts w:ascii="Times New Roman" w:hAnsi="Times New Roman" w:cs="Times New Roman"/>
          <w:sz w:val="24"/>
          <w:szCs w:val="24"/>
        </w:rPr>
        <w:t>Приз</w:t>
      </w:r>
      <w:r>
        <w:rPr>
          <w:rFonts w:ascii="Times New Roman" w:hAnsi="Times New Roman" w:cs="Times New Roman"/>
          <w:sz w:val="24"/>
          <w:szCs w:val="24"/>
        </w:rPr>
        <w:t>ва, В</w:t>
      </w:r>
      <w:r w:rsidRPr="00E71FD3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Л.Д. Гординський </w:t>
      </w:r>
      <w:r w:rsidRPr="000D2752">
        <w:rPr>
          <w:rFonts w:ascii="Times New Roman" w:hAnsi="Times New Roman" w:cs="Times New Roman"/>
          <w:sz w:val="24"/>
          <w:szCs w:val="24"/>
        </w:rPr>
        <w:t xml:space="preserve"> та ін.</w:t>
      </w:r>
      <w:r>
        <w:rPr>
          <w:rFonts w:ascii="Times New Roman" w:hAnsi="Times New Roman" w:cs="Times New Roman"/>
          <w:sz w:val="24"/>
          <w:szCs w:val="24"/>
        </w:rPr>
        <w:t xml:space="preserve"> / За ред.</w:t>
      </w:r>
      <w:r w:rsidR="00670EE3">
        <w:rPr>
          <w:rFonts w:ascii="Times New Roman" w:hAnsi="Times New Roman" w:cs="Times New Roman"/>
          <w:sz w:val="24"/>
          <w:szCs w:val="24"/>
        </w:rPr>
        <w:t xml:space="preserve"> Г.Л. </w:t>
      </w:r>
      <w:proofErr w:type="spellStart"/>
      <w:r w:rsidR="00670EE3">
        <w:rPr>
          <w:rFonts w:ascii="Times New Roman" w:hAnsi="Times New Roman" w:cs="Times New Roman"/>
          <w:sz w:val="24"/>
          <w:szCs w:val="24"/>
        </w:rPr>
        <w:t>Кулініча</w:t>
      </w:r>
      <w:proofErr w:type="spellEnd"/>
      <w:r w:rsidRPr="000D2752">
        <w:rPr>
          <w:rFonts w:ascii="Times New Roman" w:hAnsi="Times New Roman" w:cs="Times New Roman"/>
          <w:sz w:val="24"/>
          <w:szCs w:val="24"/>
        </w:rPr>
        <w:t xml:space="preserve"> – К.: </w:t>
      </w:r>
      <w:r w:rsidR="00670EE3">
        <w:rPr>
          <w:rFonts w:ascii="Times New Roman" w:hAnsi="Times New Roman" w:cs="Times New Roman"/>
          <w:sz w:val="24"/>
          <w:szCs w:val="24"/>
        </w:rPr>
        <w:t>Либідь</w:t>
      </w:r>
      <w:r w:rsidRPr="000D2752">
        <w:rPr>
          <w:rFonts w:ascii="Times New Roman" w:hAnsi="Times New Roman" w:cs="Times New Roman"/>
          <w:sz w:val="24"/>
          <w:szCs w:val="24"/>
        </w:rPr>
        <w:t>, 200</w:t>
      </w:r>
      <w:r w:rsidR="00670EE3">
        <w:rPr>
          <w:rFonts w:ascii="Times New Roman" w:hAnsi="Times New Roman" w:cs="Times New Roman"/>
          <w:sz w:val="24"/>
          <w:szCs w:val="24"/>
        </w:rPr>
        <w:t>3</w:t>
      </w:r>
      <w:r w:rsidRPr="000D2752">
        <w:rPr>
          <w:rFonts w:ascii="Times New Roman" w:hAnsi="Times New Roman" w:cs="Times New Roman"/>
          <w:sz w:val="24"/>
          <w:szCs w:val="24"/>
        </w:rPr>
        <w:t>. – 4</w:t>
      </w:r>
      <w:r w:rsidR="00670EE3">
        <w:rPr>
          <w:rFonts w:ascii="Times New Roman" w:hAnsi="Times New Roman" w:cs="Times New Roman"/>
          <w:sz w:val="24"/>
          <w:szCs w:val="24"/>
        </w:rPr>
        <w:t>0</w:t>
      </w:r>
      <w:r w:rsidRPr="000D2752">
        <w:rPr>
          <w:rFonts w:ascii="Times New Roman" w:hAnsi="Times New Roman" w:cs="Times New Roman"/>
          <w:sz w:val="24"/>
          <w:szCs w:val="24"/>
        </w:rPr>
        <w:t xml:space="preserve">0 с. </w:t>
      </w:r>
      <w:r w:rsidRPr="000D275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2752">
        <w:rPr>
          <w:rFonts w:ascii="Times New Roman" w:hAnsi="Times New Roman" w:cs="Times New Roman"/>
          <w:sz w:val="24"/>
          <w:szCs w:val="24"/>
        </w:rPr>
        <w:t>:</w:t>
      </w:r>
      <w:r w:rsidR="00670E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70EE3" w:rsidRPr="000B5797">
          <w:rPr>
            <w:rStyle w:val="a5"/>
            <w:rFonts w:ascii="Times New Roman" w:hAnsi="Times New Roman" w:cs="Times New Roman"/>
            <w:sz w:val="24"/>
            <w:szCs w:val="24"/>
          </w:rPr>
          <w:t>http://pdf.lib.vntu.edu.ua/books/2015/Kulinich_P1_2003_400.pdf</w:t>
        </w:r>
      </w:hyperlink>
    </w:p>
    <w:p w:rsidR="00B63FFC" w:rsidRPr="00E71FD3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 І.П. Вища математика у задачах і прикладах. Частина І: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>. посібник. – Чернівці: ЧНУ, 2012. – 444 с.</w:t>
      </w:r>
    </w:p>
    <w:p w:rsidR="00B63FFC" w:rsidRDefault="00B63FFC" w:rsidP="00B63F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 xml:space="preserve"> І.П. Вища математика у задачах і прикладах. Частина ІІ: </w:t>
      </w:r>
      <w:proofErr w:type="spellStart"/>
      <w:r w:rsidRPr="00E71FD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71FD3">
        <w:rPr>
          <w:rFonts w:ascii="Times New Roman" w:hAnsi="Times New Roman" w:cs="Times New Roman"/>
          <w:sz w:val="24"/>
          <w:szCs w:val="24"/>
        </w:rPr>
        <w:t>. посібник. – Чернівці: ЧНУ, 2012. – 460 с.</w:t>
      </w:r>
    </w:p>
    <w:p w:rsidR="00087470" w:rsidRPr="00301699" w:rsidRDefault="00087470" w:rsidP="0008747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Рябушко А.П.,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Бархатов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В.В.,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Державец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В.В.,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Юруть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И.Е.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Сборник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індивидуальних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заданий по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висшей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математике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.. 1,2,3 ч.,-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Минск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01699">
        <w:rPr>
          <w:rFonts w:ascii="Times New Roman" w:hAnsi="Times New Roman" w:cs="Times New Roman"/>
          <w:color w:val="FF0000"/>
          <w:sz w:val="24"/>
          <w:szCs w:val="24"/>
        </w:rPr>
        <w:t>Высшая</w:t>
      </w:r>
      <w:proofErr w:type="spellEnd"/>
      <w:r w:rsidRPr="00301699">
        <w:rPr>
          <w:rFonts w:ascii="Times New Roman" w:hAnsi="Times New Roman" w:cs="Times New Roman"/>
          <w:color w:val="FF0000"/>
          <w:sz w:val="24"/>
          <w:szCs w:val="24"/>
        </w:rPr>
        <w:t xml:space="preserve"> школа, 1991.</w:t>
      </w:r>
    </w:p>
    <w:p w:rsidR="003E2C47" w:rsidRDefault="003E2C47" w:rsidP="003E2C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47" w:rsidRPr="003E2C47" w:rsidRDefault="003E2C47" w:rsidP="003E2C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47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3E2C47" w:rsidRPr="003E2C47" w:rsidRDefault="003E2C47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2C47">
        <w:rPr>
          <w:rFonts w:ascii="Times New Roman" w:hAnsi="Times New Roman" w:cs="Times New Roman"/>
          <w:sz w:val="24"/>
          <w:szCs w:val="24"/>
        </w:rPr>
        <w:t>Сайт Академії Хана (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>):</w:t>
      </w:r>
    </w:p>
    <w:p w:rsidR="003E2C47" w:rsidRPr="003E2C47" w:rsidRDefault="002E7461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2C47"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https://www.khanacademy.org/math/differential-equations</w:t>
        </w:r>
      </w:hyperlink>
      <w:r w:rsidR="003E2C47">
        <w:rPr>
          <w:rFonts w:ascii="Times New Roman" w:hAnsi="Times New Roman" w:cs="Times New Roman"/>
          <w:sz w:val="24"/>
          <w:szCs w:val="24"/>
        </w:rPr>
        <w:t xml:space="preserve"> </w:t>
      </w:r>
      <w:r w:rsidR="003E2C47" w:rsidRPr="003E2C47">
        <w:rPr>
          <w:rFonts w:ascii="Times New Roman" w:hAnsi="Times New Roman" w:cs="Times New Roman"/>
          <w:sz w:val="24"/>
          <w:szCs w:val="24"/>
        </w:rPr>
        <w:t xml:space="preserve">Диференціальні рівняння </w:t>
      </w:r>
      <w:hyperlink r:id="rId13" w:history="1">
        <w:r w:rsidR="003E2C47"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https://www.khanacademy.org/math/multivariable-calculus</w:t>
        </w:r>
      </w:hyperlink>
      <w:r w:rsidR="003E2C47">
        <w:rPr>
          <w:rFonts w:ascii="Times New Roman" w:hAnsi="Times New Roman" w:cs="Times New Roman"/>
          <w:sz w:val="24"/>
          <w:szCs w:val="24"/>
        </w:rPr>
        <w:t xml:space="preserve"> </w:t>
      </w:r>
      <w:r w:rsidR="003E2C47" w:rsidRPr="003E2C47">
        <w:rPr>
          <w:rFonts w:ascii="Times New Roman" w:hAnsi="Times New Roman" w:cs="Times New Roman"/>
          <w:sz w:val="24"/>
          <w:szCs w:val="24"/>
        </w:rPr>
        <w:t xml:space="preserve"> Числення багатьох змінних</w:t>
      </w:r>
    </w:p>
    <w:p w:rsidR="003E2C47" w:rsidRPr="003E2C47" w:rsidRDefault="002E7461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E2C47"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https://www.khanacademy.org/math/linear-algebra</w:t>
        </w:r>
      </w:hyperlink>
      <w:r w:rsidR="003E2C47">
        <w:rPr>
          <w:rFonts w:ascii="Times New Roman" w:hAnsi="Times New Roman" w:cs="Times New Roman"/>
          <w:sz w:val="24"/>
          <w:szCs w:val="24"/>
        </w:rPr>
        <w:t xml:space="preserve">  </w:t>
      </w:r>
      <w:r w:rsidR="003E2C47" w:rsidRPr="003E2C47">
        <w:rPr>
          <w:rFonts w:ascii="Times New Roman" w:hAnsi="Times New Roman" w:cs="Times New Roman"/>
          <w:sz w:val="24"/>
          <w:szCs w:val="24"/>
        </w:rPr>
        <w:t xml:space="preserve"> Лінійна алгебра</w:t>
      </w:r>
    </w:p>
    <w:p w:rsidR="003E2C47" w:rsidRPr="003E2C47" w:rsidRDefault="002E7461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E2C47"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https://www.khanacademy.org/math/ap-calculus-ab</w:t>
        </w:r>
      </w:hyperlink>
      <w:r w:rsidR="003E2C47">
        <w:rPr>
          <w:rFonts w:ascii="Times New Roman" w:hAnsi="Times New Roman" w:cs="Times New Roman"/>
          <w:sz w:val="24"/>
          <w:szCs w:val="24"/>
        </w:rPr>
        <w:t xml:space="preserve"> </w:t>
      </w:r>
      <w:r w:rsidR="003E2C47" w:rsidRPr="003E2C47">
        <w:rPr>
          <w:rFonts w:ascii="Times New Roman" w:hAnsi="Times New Roman" w:cs="Times New Roman"/>
          <w:sz w:val="24"/>
          <w:szCs w:val="24"/>
        </w:rPr>
        <w:t xml:space="preserve"> Диференціальне та інтегральне числення</w:t>
      </w:r>
    </w:p>
    <w:p w:rsidR="003E2C47" w:rsidRPr="003E2C47" w:rsidRDefault="003E2C47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2C47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E2C47">
          <w:rPr>
            <w:rStyle w:val="a5"/>
            <w:rFonts w:ascii="Times New Roman" w:hAnsi="Times New Roman" w:cs="Times New Roman"/>
            <w:sz w:val="24"/>
            <w:szCs w:val="24"/>
          </w:rPr>
          <w:t>https://study.com/academy/level/college.htm</w:t>
        </w:r>
      </w:hyperlink>
    </w:p>
    <w:p w:rsidR="003E2C47" w:rsidRPr="003E2C47" w:rsidRDefault="003E2C47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2C47">
        <w:rPr>
          <w:rFonts w:ascii="Times New Roman" w:hAnsi="Times New Roman" w:cs="Times New Roman"/>
          <w:sz w:val="24"/>
          <w:szCs w:val="24"/>
        </w:rPr>
        <w:t xml:space="preserve">Освітня платформа 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47" w:rsidRDefault="002E7461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E2C47"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https://www.coursera.org/learn/algebra-and-differential-calculus-for-data-science</w:t>
        </w:r>
      </w:hyperlink>
      <w:r w:rsidR="003E2C47" w:rsidRPr="003E2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3E2C47"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https://www.coursera.org/learn/integral-calculus-and-numerical-analysis-for-data-science</w:t>
        </w:r>
      </w:hyperlink>
    </w:p>
    <w:p w:rsidR="003E2C47" w:rsidRPr="003E2C47" w:rsidRDefault="003E2C47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E2C47">
        <w:rPr>
          <w:rFonts w:ascii="Times New Roman" w:hAnsi="Times New Roman" w:cs="Times New Roman"/>
          <w:sz w:val="24"/>
          <w:szCs w:val="24"/>
        </w:rPr>
        <w:t xml:space="preserve">Освітній сайт КНУБА </w:t>
      </w:r>
      <w:hyperlink r:id="rId19" w:history="1">
        <w:r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https://org2.knuba.edu.ua/course/view.php?id=344</w:t>
        </w:r>
      </w:hyperlink>
    </w:p>
    <w:p w:rsidR="003E2C47" w:rsidRPr="003E2C47" w:rsidRDefault="003E2C47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E2C47">
        <w:rPr>
          <w:rFonts w:ascii="Times New Roman" w:hAnsi="Times New Roman" w:cs="Times New Roman"/>
          <w:sz w:val="24"/>
          <w:szCs w:val="24"/>
        </w:rPr>
        <w:t xml:space="preserve">Сайт Вінницької ІТ-академії </w:t>
      </w:r>
      <w:hyperlink r:id="rId20" w:history="1">
        <w:r w:rsidRPr="003E2C47">
          <w:rPr>
            <w:rStyle w:val="a5"/>
            <w:rFonts w:ascii="Times New Roman" w:hAnsi="Times New Roman" w:cs="Times New Roman"/>
            <w:sz w:val="24"/>
            <w:szCs w:val="24"/>
          </w:rPr>
          <w:t>https://intita.com/modules/4/1</w:t>
        </w:r>
      </w:hyperlink>
      <w:r w:rsidRPr="003E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47" w:rsidRPr="003E2C47" w:rsidRDefault="003E2C47" w:rsidP="003E2C47">
      <w:pPr>
        <w:pStyle w:val="a3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E2C47">
        <w:rPr>
          <w:rFonts w:ascii="Times New Roman" w:hAnsi="Times New Roman" w:cs="Times New Roman"/>
          <w:sz w:val="24"/>
          <w:szCs w:val="24"/>
        </w:rPr>
        <w:t xml:space="preserve">Практикум з вищої математики. І.І. </w:t>
      </w:r>
      <w:proofErr w:type="spellStart"/>
      <w:r w:rsidRPr="003E2C47">
        <w:rPr>
          <w:rFonts w:ascii="Times New Roman" w:hAnsi="Times New Roman" w:cs="Times New Roman"/>
          <w:sz w:val="24"/>
          <w:szCs w:val="24"/>
        </w:rPr>
        <w:t>Юртин</w:t>
      </w:r>
      <w:proofErr w:type="spellEnd"/>
      <w:r w:rsidRPr="003E2C47">
        <w:rPr>
          <w:rFonts w:ascii="Times New Roman" w:hAnsi="Times New Roman" w:cs="Times New Roman"/>
          <w:sz w:val="24"/>
          <w:szCs w:val="24"/>
        </w:rPr>
        <w:t xml:space="preserve"> та ін. – К.: МАУП. – 248 с. </w:t>
      </w:r>
      <w:hyperlink r:id="rId21" w:history="1">
        <w:r w:rsidRPr="002F52E6">
          <w:rPr>
            <w:rStyle w:val="a5"/>
            <w:rFonts w:ascii="Times New Roman" w:hAnsi="Times New Roman" w:cs="Times New Roman"/>
            <w:sz w:val="24"/>
            <w:szCs w:val="24"/>
          </w:rPr>
          <w:t>https://subject.com.ua/pdf/346.html</w:t>
        </w:r>
      </w:hyperlink>
    </w:p>
    <w:p w:rsidR="003E2C47" w:rsidRPr="00E71FD3" w:rsidRDefault="003E2C47" w:rsidP="003E2C4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2C47" w:rsidRPr="00E71FD3" w:rsidSect="004D5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610908"/>
    <w:multiLevelType w:val="hybridMultilevel"/>
    <w:tmpl w:val="77963A1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2688"/>
    <w:multiLevelType w:val="multilevel"/>
    <w:tmpl w:val="B49E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61900"/>
    <w:multiLevelType w:val="hybridMultilevel"/>
    <w:tmpl w:val="92B0EF28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FFC"/>
    <w:rsid w:val="00087470"/>
    <w:rsid w:val="000D2752"/>
    <w:rsid w:val="00141C1C"/>
    <w:rsid w:val="00292107"/>
    <w:rsid w:val="002E7461"/>
    <w:rsid w:val="00301699"/>
    <w:rsid w:val="00372DAF"/>
    <w:rsid w:val="003E2C47"/>
    <w:rsid w:val="004B7FBD"/>
    <w:rsid w:val="004D5965"/>
    <w:rsid w:val="004F0E55"/>
    <w:rsid w:val="0062544C"/>
    <w:rsid w:val="00670EE3"/>
    <w:rsid w:val="007156DC"/>
    <w:rsid w:val="0077276C"/>
    <w:rsid w:val="00865E8E"/>
    <w:rsid w:val="0090700A"/>
    <w:rsid w:val="009B4151"/>
    <w:rsid w:val="00A65A79"/>
    <w:rsid w:val="00B609A8"/>
    <w:rsid w:val="00B63FFC"/>
    <w:rsid w:val="00B73867"/>
    <w:rsid w:val="00BB6C47"/>
    <w:rsid w:val="00D11EDD"/>
    <w:rsid w:val="00D6135D"/>
    <w:rsid w:val="00DF6881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A61"/>
  <w15:docId w15:val="{67C9B189-4780-4243-B68C-794EC1C4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52"/>
  </w:style>
  <w:style w:type="paragraph" w:styleId="1">
    <w:name w:val="heading 1"/>
    <w:basedOn w:val="a"/>
    <w:next w:val="a"/>
    <w:link w:val="10"/>
    <w:uiPriority w:val="9"/>
    <w:qFormat/>
    <w:rsid w:val="00B6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63FFC"/>
    <w:rPr>
      <w:color w:val="0000FF" w:themeColor="hyperlink"/>
      <w:u w:val="single"/>
    </w:rPr>
  </w:style>
  <w:style w:type="paragraph" w:customStyle="1" w:styleId="11">
    <w:name w:val="Стиль1"/>
    <w:rsid w:val="00B6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Style7">
    <w:name w:val="Style7"/>
    <w:basedOn w:val="a"/>
    <w:rsid w:val="00B63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B63FF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087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lib.com/izbrannoe/dubovik-v-p-yurik-i-i-vishha-matematika-na" TargetMode="External"/><Relationship Id="rId13" Type="http://schemas.openxmlformats.org/officeDocument/2006/relationships/hyperlink" Target="https://www.khanacademy.org/math/multivariable-calculus" TargetMode="External"/><Relationship Id="rId18" Type="http://schemas.openxmlformats.org/officeDocument/2006/relationships/hyperlink" Target="https://www.coursera.org/learn/integral-calculus-and-numerical-analysis-for-data-sci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bject.com.ua/pdf/346.html" TargetMode="External"/><Relationship Id="rId7" Type="http://schemas.openxmlformats.org/officeDocument/2006/relationships/hyperlink" Target="https://moodle.chnu.edu.ua/course/view.php?id=4953" TargetMode="External"/><Relationship Id="rId12" Type="http://schemas.openxmlformats.org/officeDocument/2006/relationships/hyperlink" Target="https://www.khanacademy.org/math/differential-equations" TargetMode="External"/><Relationship Id="rId17" Type="http://schemas.openxmlformats.org/officeDocument/2006/relationships/hyperlink" Target="https://www.coursera.org/learn/algebra-and-differential-calculus-for-data-sci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y.com/academy/level/college.htm" TargetMode="External"/><Relationship Id="rId20" Type="http://schemas.openxmlformats.org/officeDocument/2006/relationships/hyperlink" Target="https://intita.com/modules/4/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.melnuchuk@chnu.edu.ua" TargetMode="External"/><Relationship Id="rId11" Type="http://schemas.openxmlformats.org/officeDocument/2006/relationships/hyperlink" Target="http://pdf.lib.vntu.edu.ua/books/2015/Kulinich_P1_2003_400.pdf" TargetMode="External"/><Relationship Id="rId5" Type="http://schemas.openxmlformats.org/officeDocument/2006/relationships/hyperlink" Target="http://www.difeq.chnu.edu.ua/index.php?page=ua/02personnel&amp;data%5b1441%5d%5bcaf_pers_id%5d=48&amp;commands%5b1441%5d=item" TargetMode="External"/><Relationship Id="rId15" Type="http://schemas.openxmlformats.org/officeDocument/2006/relationships/hyperlink" Target="https://www.khanacademy.org/math/ap-calculus-a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ary.kre.dp.ua/Books/2-4%20kurs/%D0%92%D0%B8%D1%89%D0%B0%20%D0%BC%D0%B0%D1%82%D0%B5%D0%BC%D0%B0%D1%82%D0%B8%D0%BA%D0%B0/%D0%94%D1%83%D0%B1%D0%BE%D0%B2%D0%B8%D0%BA%2C%20%D0%AE%D1%80%D0%B8%D0%BA.%D0%92%D0%B8%D1%89%D0%B0%20%D0%BC%D0%B0%D1%82%D0%B5%D0%BC%D0%B0%D1%82%D0%B8%D0%BA%D0%B0.%20%D0%97%D0%B1%D1%96%D1%80%D0%BD%D0%B8%D0%BA%20%D0%B7%D0%B0%D0%B2%D0%B4%D0%B0%D0%BD%D1%8C.pdf" TargetMode="External"/><Relationship Id="rId19" Type="http://schemas.openxmlformats.org/officeDocument/2006/relationships/hyperlink" Target="https://org2.knuba.edu.ua/course/view.php?id=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f.lib.vntu.edu.ua/books/2015/Ovchin_P1_2003_600.pdf" TargetMode="External"/><Relationship Id="rId14" Type="http://schemas.openxmlformats.org/officeDocument/2006/relationships/hyperlink" Target="https://www.khanacademy.org/math/linear-algebr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8554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Admin</cp:lastModifiedBy>
  <cp:revision>16</cp:revision>
  <dcterms:created xsi:type="dcterms:W3CDTF">2022-01-25T21:39:00Z</dcterms:created>
  <dcterms:modified xsi:type="dcterms:W3CDTF">2023-02-25T13:28:00Z</dcterms:modified>
</cp:coreProperties>
</file>